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01" w:tblpY="147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4F084B" w:rsidTr="00655702">
        <w:trPr>
          <w:trHeight w:val="1835"/>
        </w:trPr>
        <w:tc>
          <w:tcPr>
            <w:tcW w:w="3085" w:type="dxa"/>
          </w:tcPr>
          <w:p w:rsidR="004F084B" w:rsidRDefault="009D3BEA" w:rsidP="0065570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99695</wp:posOffset>
                  </wp:positionV>
                  <wp:extent cx="1628775" cy="105156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474" y="21130"/>
                      <wp:lineTo x="2147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O Logo 20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4F084B" w:rsidRDefault="004F084B" w:rsidP="00655702"/>
          <w:p w:rsidR="004F084B" w:rsidRDefault="004F084B" w:rsidP="00655702">
            <w:pPr>
              <w:jc w:val="center"/>
            </w:pPr>
          </w:p>
          <w:p w:rsidR="00371569" w:rsidRPr="005341DC" w:rsidRDefault="00761C55" w:rsidP="00282A77">
            <w:pPr>
              <w:jc w:val="center"/>
              <w:rPr>
                <w:b/>
                <w:color w:val="323E4F" w:themeColor="text2" w:themeShade="BF"/>
                <w:sz w:val="44"/>
                <w:szCs w:val="44"/>
                <w:lang w:val="en-GB"/>
              </w:rPr>
            </w:pP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>MPO Orchestral Auditions 2019</w:t>
            </w:r>
            <w:r w:rsidR="005341DC"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 </w:t>
            </w:r>
          </w:p>
          <w:p w:rsidR="005341DC" w:rsidRPr="00F26073" w:rsidRDefault="00F3776B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2</w:t>
            </w:r>
            <w:r w:rsidRPr="00F3776B">
              <w:rPr>
                <w:b/>
                <w:color w:val="323E4F" w:themeColor="text2" w:themeShade="BF"/>
                <w:sz w:val="36"/>
                <w:szCs w:val="36"/>
                <w:vertAlign w:val="superscript"/>
                <w:lang w:val="en-GB"/>
              </w:rPr>
              <w:t>nd</w:t>
            </w:r>
            <w:r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 </w:t>
            </w:r>
            <w:r w:rsidR="00AE409F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Violin</w:t>
            </w:r>
            <w:r w:rsidR="00F26073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: </w:t>
            </w:r>
            <w:r w:rsidR="00AE409F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>Rank</w:t>
            </w:r>
            <w:r w:rsidR="00F26073">
              <w:rPr>
                <w:b/>
                <w:color w:val="323E4F" w:themeColor="text2" w:themeShade="BF"/>
                <w:sz w:val="36"/>
                <w:szCs w:val="36"/>
                <w:lang w:val="en-GB"/>
              </w:rPr>
              <w:t xml:space="preserve"> &amp; File</w:t>
            </w:r>
          </w:p>
          <w:p w:rsidR="00F26073" w:rsidRPr="00F26073" w:rsidRDefault="00F26073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 w:rsidRPr="00F26073">
              <w:rPr>
                <w:color w:val="323E4F" w:themeColor="text2" w:themeShade="BF"/>
                <w:sz w:val="36"/>
                <w:szCs w:val="36"/>
                <w:lang w:val="en-GB"/>
              </w:rPr>
              <w:t>Audition Repertoire</w:t>
            </w:r>
          </w:p>
          <w:p w:rsidR="00282A77" w:rsidRPr="00282A77" w:rsidRDefault="00282A77" w:rsidP="00282A77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</w:p>
        </w:tc>
      </w:tr>
    </w:tbl>
    <w:p w:rsidR="00DB1526" w:rsidRDefault="00DB1526"/>
    <w:p w:rsidR="00AE409F" w:rsidRPr="00AE409F" w:rsidRDefault="00AE409F" w:rsidP="00AE409F">
      <w:pPr>
        <w:pStyle w:val="NormalWeb"/>
        <w:rPr>
          <w:rFonts w:ascii="Arial" w:hAnsi="Arial" w:cs="Arial"/>
          <w:b/>
          <w:szCs w:val="20"/>
        </w:rPr>
      </w:pPr>
      <w:r w:rsidRPr="00AE409F">
        <w:rPr>
          <w:rFonts w:ascii="Arial" w:hAnsi="Arial" w:cs="Arial"/>
          <w:b/>
          <w:szCs w:val="20"/>
        </w:rPr>
        <w:t>Round 1</w:t>
      </w:r>
    </w:p>
    <w:p w:rsidR="00AE409F" w:rsidRPr="00AE409F" w:rsidRDefault="00AE409F" w:rsidP="00AE409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1</w:t>
      </w:r>
      <w:r w:rsidRPr="00AE409F">
        <w:rPr>
          <w:rFonts w:ascii="Arial" w:hAnsi="Arial" w:cs="Arial"/>
          <w:sz w:val="20"/>
          <w:szCs w:val="20"/>
          <w:vertAlign w:val="superscript"/>
        </w:rPr>
        <w:t>st</w:t>
      </w:r>
      <w:r w:rsidRPr="00AE409F">
        <w:rPr>
          <w:rFonts w:ascii="Arial" w:hAnsi="Arial" w:cs="Arial"/>
          <w:sz w:val="20"/>
          <w:szCs w:val="20"/>
        </w:rPr>
        <w:t xml:space="preserve"> movement with cadenza of one of the following works:</w:t>
      </w:r>
    </w:p>
    <w:p w:rsidR="00AE409F" w:rsidRPr="00AE409F" w:rsidRDefault="00AE409F" w:rsidP="00AE409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eastAsiaTheme="minorEastAsia"/>
        </w:rPr>
      </w:pPr>
      <w:r w:rsidRPr="00AE409F">
        <w:rPr>
          <w:rFonts w:eastAsiaTheme="minorEastAsia"/>
        </w:rPr>
        <w:t>Mozart Concerto n°3 in G major KV 216</w:t>
      </w:r>
    </w:p>
    <w:p w:rsidR="00AE409F" w:rsidRPr="00AE409F" w:rsidRDefault="00AE409F" w:rsidP="00AE409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eastAsiaTheme="minorEastAsia"/>
        </w:rPr>
      </w:pPr>
      <w:r w:rsidRPr="00AE409F">
        <w:rPr>
          <w:rFonts w:eastAsiaTheme="minorEastAsia"/>
        </w:rPr>
        <w:t>Mozart Concerto n°4 in D major KV 218</w:t>
      </w:r>
    </w:p>
    <w:p w:rsidR="00AE409F" w:rsidRPr="00AE409F" w:rsidRDefault="00AE409F" w:rsidP="00AE409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eastAsiaTheme="minorEastAsia"/>
        </w:rPr>
      </w:pPr>
      <w:r w:rsidRPr="00AE409F">
        <w:rPr>
          <w:rFonts w:eastAsiaTheme="minorEastAsia"/>
        </w:rPr>
        <w:t>Mozart Concerto n°5 in A major KV 219</w:t>
      </w:r>
    </w:p>
    <w:p w:rsidR="00AE409F" w:rsidRDefault="00AE409F" w:rsidP="00AE409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Orchestral excerpts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8023"/>
      </w:tblGrid>
      <w:tr w:rsidR="00691F54" w:rsidTr="00691F54">
        <w:trPr>
          <w:trHeight w:val="267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BB4ACA">
            <w:pPr>
              <w:rPr>
                <w:rFonts w:ascii="Calibri" w:hAnsi="Calibri" w:cs="Calibri"/>
                <w:u w:val="single"/>
              </w:rPr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pPr>
              <w:rPr>
                <w:u w:val="single"/>
              </w:rPr>
            </w:pP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54" w:rsidRDefault="00691F5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t>Mozart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54" w:rsidRDefault="00F3776B" w:rsidP="00F3776B">
            <w:r>
              <w:t xml:space="preserve">Symphony </w:t>
            </w:r>
            <w:r>
              <w:t>No.</w:t>
            </w:r>
            <w:r>
              <w:t>39</w:t>
            </w:r>
            <w:r>
              <w:t>,</w:t>
            </w:r>
            <w:r>
              <w:t xml:space="preserve"> Finale</w:t>
            </w:r>
            <w:r>
              <w:t xml:space="preserve"> </w:t>
            </w:r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r>
              <w:t>Mendelssohn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pPr>
              <w:rPr>
                <w:b/>
                <w:bCs/>
              </w:rPr>
            </w:pPr>
            <w:r>
              <w:t>Midsummer’s Night Dream</w:t>
            </w:r>
            <w:r w:rsidR="00F3776B">
              <w:t>, Scherzo</w:t>
            </w:r>
            <w:bookmarkStart w:id="0" w:name="_GoBack"/>
            <w:bookmarkEnd w:id="0"/>
          </w:p>
        </w:tc>
      </w:tr>
      <w:tr w:rsidR="00691F54" w:rsidTr="00691F54">
        <w:trPr>
          <w:trHeight w:val="267"/>
        </w:trPr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691F54">
            <w:r>
              <w:t>Brahms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54" w:rsidRDefault="00F3776B" w:rsidP="00F3776B">
            <w:pPr>
              <w:rPr>
                <w:b/>
                <w:bCs/>
              </w:rPr>
            </w:pPr>
            <w:r>
              <w:t>Symphony No.4</w:t>
            </w:r>
            <w:r w:rsidR="00691F54">
              <w:t>,</w:t>
            </w:r>
            <w:r>
              <w:t xml:space="preserve"> Finale</w:t>
            </w:r>
          </w:p>
        </w:tc>
      </w:tr>
    </w:tbl>
    <w:p w:rsidR="00F3776B" w:rsidRPr="00AE409F" w:rsidRDefault="00F3776B" w:rsidP="00F3776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AE409F" w:rsidRPr="00AE409F" w:rsidRDefault="00691F54" w:rsidP="00AE409F">
      <w:pPr>
        <w:pStyle w:val="NormalWeb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Round 2</w:t>
      </w:r>
    </w:p>
    <w:p w:rsidR="00AE409F" w:rsidRPr="00AE409F" w:rsidRDefault="00AE409F" w:rsidP="00AE409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1</w:t>
      </w:r>
      <w:r w:rsidRPr="00AE409F">
        <w:rPr>
          <w:rFonts w:ascii="Arial" w:hAnsi="Arial" w:cs="Arial"/>
          <w:sz w:val="20"/>
          <w:szCs w:val="20"/>
          <w:vertAlign w:val="superscript"/>
        </w:rPr>
        <w:t>st</w:t>
      </w:r>
      <w:r w:rsidRPr="00AE409F">
        <w:rPr>
          <w:rFonts w:ascii="Arial" w:hAnsi="Arial" w:cs="Arial"/>
          <w:sz w:val="20"/>
          <w:szCs w:val="20"/>
        </w:rPr>
        <w:t xml:space="preserve"> movement with cadenza of one of the following works:</w:t>
      </w:r>
    </w:p>
    <w:p w:rsidR="00AE409F" w:rsidRPr="00AE409F" w:rsidRDefault="00AE409F" w:rsidP="00AE409F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eastAsiaTheme="minorEastAsia" w:hAnsi="Arial" w:cs="Arial"/>
          <w:bCs/>
          <w:sz w:val="20"/>
          <w:szCs w:val="20"/>
        </w:rPr>
        <w:t xml:space="preserve">Beethoven </w:t>
      </w:r>
      <w:r w:rsidRPr="00AE409F">
        <w:rPr>
          <w:rFonts w:ascii="Arial" w:eastAsiaTheme="minorEastAsia" w:hAnsi="Arial" w:cs="Arial"/>
          <w:sz w:val="20"/>
          <w:szCs w:val="20"/>
        </w:rPr>
        <w:t>Concerto in D major op.61</w:t>
      </w:r>
    </w:p>
    <w:p w:rsidR="00AE409F" w:rsidRPr="00AE409F" w:rsidRDefault="00AE409F" w:rsidP="00AE409F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eastAsiaTheme="minorEastAsia" w:hAnsi="Arial" w:cs="Arial"/>
          <w:bCs/>
          <w:iCs/>
          <w:sz w:val="20"/>
          <w:szCs w:val="20"/>
        </w:rPr>
        <w:t>Brahms</w:t>
      </w:r>
      <w:r w:rsidRPr="00AE409F">
        <w:rPr>
          <w:rFonts w:ascii="MS Gothic" w:eastAsia="MS Gothic" w:hAnsi="MS Gothic" w:cs="MS Gothic" w:hint="eastAsia"/>
          <w:bCs/>
          <w:iCs/>
          <w:sz w:val="20"/>
          <w:szCs w:val="20"/>
        </w:rPr>
        <w:t> </w:t>
      </w:r>
      <w:r w:rsidRPr="00AE409F">
        <w:rPr>
          <w:rFonts w:ascii="Arial" w:eastAsiaTheme="minorEastAsia" w:hAnsi="Arial" w:cs="Arial"/>
          <w:iCs/>
          <w:sz w:val="20"/>
          <w:szCs w:val="20"/>
        </w:rPr>
        <w:t>Concerto in D major op.77</w:t>
      </w:r>
    </w:p>
    <w:p w:rsidR="00AE409F" w:rsidRPr="00AE409F" w:rsidRDefault="00AE409F" w:rsidP="00AE409F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eastAsiaTheme="minorEastAsia" w:hAnsi="Arial" w:cs="Arial"/>
          <w:bCs/>
          <w:sz w:val="20"/>
          <w:szCs w:val="20"/>
        </w:rPr>
        <w:t xml:space="preserve">Mendelssohn </w:t>
      </w:r>
      <w:r w:rsidRPr="00AE409F">
        <w:rPr>
          <w:rFonts w:ascii="Arial" w:eastAsiaTheme="minorEastAsia" w:hAnsi="Arial" w:cs="Arial"/>
          <w:iCs/>
          <w:sz w:val="20"/>
          <w:szCs w:val="20"/>
        </w:rPr>
        <w:t>Concerto in E minor op.64</w:t>
      </w:r>
    </w:p>
    <w:p w:rsidR="00AE409F" w:rsidRPr="00AE409F" w:rsidRDefault="00AE409F" w:rsidP="00AE409F">
      <w:pPr>
        <w:pStyle w:val="NormalWeb"/>
        <w:numPr>
          <w:ilvl w:val="1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eastAsiaTheme="minorEastAsia" w:hAnsi="Arial" w:cs="Arial"/>
          <w:bCs/>
          <w:iCs/>
          <w:sz w:val="20"/>
          <w:szCs w:val="20"/>
        </w:rPr>
        <w:t xml:space="preserve">Tchaikovsky </w:t>
      </w:r>
      <w:r w:rsidRPr="00AE409F">
        <w:rPr>
          <w:rFonts w:ascii="Arial" w:eastAsiaTheme="minorEastAsia" w:hAnsi="Arial" w:cs="Arial"/>
          <w:iCs/>
          <w:sz w:val="20"/>
          <w:szCs w:val="20"/>
        </w:rPr>
        <w:t>Concerto in D major op.35</w:t>
      </w:r>
    </w:p>
    <w:p w:rsidR="00AE409F" w:rsidRPr="00AE409F" w:rsidRDefault="00AE409F" w:rsidP="00AE409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E409F">
        <w:rPr>
          <w:rFonts w:ascii="Arial" w:hAnsi="Arial" w:cs="Arial"/>
          <w:sz w:val="20"/>
          <w:szCs w:val="20"/>
        </w:rPr>
        <w:t>Orchestral excerpts</w:t>
      </w:r>
    </w:p>
    <w:p w:rsidR="00747CAC" w:rsidRPr="00BB4ACA" w:rsidRDefault="00AE409F" w:rsidP="00747CAC">
      <w:pPr>
        <w:pStyle w:val="ListParagraph"/>
        <w:numPr>
          <w:ilvl w:val="0"/>
          <w:numId w:val="8"/>
        </w:numPr>
        <w:spacing w:line="360" w:lineRule="auto"/>
      </w:pPr>
      <w:r w:rsidRPr="00AE409F">
        <w:t>Sight reading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427"/>
        <w:gridCol w:w="8023"/>
      </w:tblGrid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B4ACA" w:rsidP="00BB4ACA">
            <w:pPr>
              <w:spacing w:before="2" w:after="2"/>
            </w:pPr>
            <w:r>
              <w:rPr>
                <w:u w:val="single"/>
              </w:rPr>
              <w:t>Excerpts: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BB4ACA" w:rsidRDefault="00BB4ACA" w:rsidP="00BB4A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B4ACA" w:rsidP="00F3776B">
            <w:pPr>
              <w:spacing w:before="2" w:after="2"/>
            </w:pPr>
            <w:r>
              <w:t>B</w:t>
            </w:r>
            <w:r w:rsidR="00F3776B">
              <w:t>ach</w:t>
            </w:r>
          </w:p>
        </w:tc>
        <w:tc>
          <w:tcPr>
            <w:tcW w:w="8023" w:type="dxa"/>
            <w:vAlign w:val="center"/>
          </w:tcPr>
          <w:p w:rsidR="00BB4ACA" w:rsidRDefault="00F3776B" w:rsidP="00BB4A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 xml:space="preserve">St Matthew’s Passion, No.51 </w:t>
            </w:r>
            <w:proofErr w:type="spellStart"/>
            <w:r>
              <w:t>Arie</w:t>
            </w:r>
            <w:proofErr w:type="spellEnd"/>
          </w:p>
        </w:tc>
      </w:tr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BB4ACA" w:rsidP="00BB4ACA">
            <w:r>
              <w:t>Beethoven</w:t>
            </w:r>
          </w:p>
        </w:tc>
        <w:tc>
          <w:tcPr>
            <w:tcW w:w="8023" w:type="dxa"/>
            <w:vAlign w:val="center"/>
          </w:tcPr>
          <w:p w:rsidR="00BB4ACA" w:rsidRDefault="00BB4ACA" w:rsidP="00F3776B">
            <w:r>
              <w:t xml:space="preserve">Symphony No.9, </w:t>
            </w:r>
            <w:r w:rsidR="00F3776B">
              <w:t>Scherzo</w:t>
            </w:r>
          </w:p>
        </w:tc>
      </w:tr>
      <w:tr w:rsidR="00BB4ACA" w:rsidTr="00AE409F">
        <w:trPr>
          <w:trHeight w:val="267"/>
        </w:trPr>
        <w:tc>
          <w:tcPr>
            <w:tcW w:w="1427" w:type="dxa"/>
            <w:vAlign w:val="center"/>
          </w:tcPr>
          <w:p w:rsidR="00BB4ACA" w:rsidRDefault="00F3776B" w:rsidP="00BB4ACA">
            <w:r>
              <w:t>Mahler</w:t>
            </w:r>
          </w:p>
        </w:tc>
        <w:tc>
          <w:tcPr>
            <w:tcW w:w="8023" w:type="dxa"/>
            <w:vAlign w:val="center"/>
          </w:tcPr>
          <w:p w:rsidR="00BB4ACA" w:rsidRDefault="00F3776B" w:rsidP="00F3776B">
            <w:pPr>
              <w:rPr>
                <w:b/>
                <w:bCs/>
              </w:rPr>
            </w:pPr>
            <w:r>
              <w:t>Symphony No. 5</w:t>
            </w:r>
            <w:r w:rsidR="00BB4ACA">
              <w:t>,</w:t>
            </w:r>
            <w:r>
              <w:t xml:space="preserve"> </w:t>
            </w:r>
            <w:proofErr w:type="spellStart"/>
            <w:r>
              <w:t>Adagietto</w:t>
            </w:r>
            <w:proofErr w:type="spellEnd"/>
          </w:p>
        </w:tc>
      </w:tr>
    </w:tbl>
    <w:p w:rsidR="005341DC" w:rsidRDefault="005341DC" w:rsidP="00AE409F">
      <w:pPr>
        <w:rPr>
          <w:sz w:val="24"/>
          <w:szCs w:val="24"/>
        </w:rPr>
      </w:pPr>
    </w:p>
    <w:p w:rsidR="00F3776B" w:rsidRDefault="00F3776B" w:rsidP="00AE409F">
      <w:pPr>
        <w:rPr>
          <w:sz w:val="24"/>
          <w:szCs w:val="24"/>
        </w:rPr>
      </w:pPr>
    </w:p>
    <w:p w:rsidR="00F3776B" w:rsidRDefault="00F3776B" w:rsidP="00AE409F">
      <w:pPr>
        <w:rPr>
          <w:sz w:val="24"/>
          <w:szCs w:val="24"/>
        </w:rPr>
      </w:pPr>
    </w:p>
    <w:p w:rsidR="00F3776B" w:rsidRPr="005341DC" w:rsidRDefault="00F3776B" w:rsidP="00AE409F">
      <w:pPr>
        <w:rPr>
          <w:sz w:val="24"/>
          <w:szCs w:val="24"/>
        </w:rPr>
      </w:pPr>
    </w:p>
    <w:sectPr w:rsidR="00F3776B" w:rsidRPr="00534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79B"/>
    <w:multiLevelType w:val="hybridMultilevel"/>
    <w:tmpl w:val="0A0A7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630BA"/>
    <w:multiLevelType w:val="hybridMultilevel"/>
    <w:tmpl w:val="84E0E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882"/>
    <w:multiLevelType w:val="hybridMultilevel"/>
    <w:tmpl w:val="AAF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15AF"/>
    <w:multiLevelType w:val="hybridMultilevel"/>
    <w:tmpl w:val="2F2AA6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D43"/>
    <w:multiLevelType w:val="hybridMultilevel"/>
    <w:tmpl w:val="6BB8D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8407E2"/>
    <w:multiLevelType w:val="hybridMultilevel"/>
    <w:tmpl w:val="466AD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A11A3"/>
    <w:multiLevelType w:val="hybridMultilevel"/>
    <w:tmpl w:val="B9A6A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5AFE"/>
    <w:multiLevelType w:val="hybridMultilevel"/>
    <w:tmpl w:val="09C29D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B"/>
    <w:rsid w:val="000952CA"/>
    <w:rsid w:val="00106766"/>
    <w:rsid w:val="001C0D7D"/>
    <w:rsid w:val="00282A77"/>
    <w:rsid w:val="002D6597"/>
    <w:rsid w:val="00371569"/>
    <w:rsid w:val="00427D77"/>
    <w:rsid w:val="00466B97"/>
    <w:rsid w:val="004F084B"/>
    <w:rsid w:val="004F669D"/>
    <w:rsid w:val="005341DC"/>
    <w:rsid w:val="00691F54"/>
    <w:rsid w:val="006F0E68"/>
    <w:rsid w:val="00747CAC"/>
    <w:rsid w:val="00761C55"/>
    <w:rsid w:val="007A5966"/>
    <w:rsid w:val="00847B90"/>
    <w:rsid w:val="0087017F"/>
    <w:rsid w:val="008B268E"/>
    <w:rsid w:val="009D3BEA"/>
    <w:rsid w:val="00AE409F"/>
    <w:rsid w:val="00B9136B"/>
    <w:rsid w:val="00BB4ACA"/>
    <w:rsid w:val="00C6392E"/>
    <w:rsid w:val="00DB1526"/>
    <w:rsid w:val="00F26073"/>
    <w:rsid w:val="00F3776B"/>
    <w:rsid w:val="00F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42AC4-797C-4364-8F97-D6F7E41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15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06766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3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09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4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maria.blanco@maltaorchestra.com</dc:creator>
  <cp:keywords/>
  <dc:description/>
  <cp:lastModifiedBy>MPO Marketing</cp:lastModifiedBy>
  <cp:revision>2</cp:revision>
  <dcterms:created xsi:type="dcterms:W3CDTF">2019-02-06T13:48:00Z</dcterms:created>
  <dcterms:modified xsi:type="dcterms:W3CDTF">2019-02-06T13:48:00Z</dcterms:modified>
</cp:coreProperties>
</file>